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84" w:rsidRDefault="00BE751D">
      <w:pPr>
        <w:pStyle w:val="1"/>
        <w:jc w:val="center"/>
        <w:rPr>
          <w:sz w:val="28"/>
          <w:szCs w:val="28"/>
        </w:rPr>
      </w:pPr>
      <w:r>
        <w:rPr>
          <w:rFonts w:hint="eastAsia"/>
          <w:sz w:val="28"/>
          <w:szCs w:val="28"/>
        </w:rPr>
        <w:t>驿达公司202</w:t>
      </w:r>
      <w:r w:rsidR="00C66C1D">
        <w:rPr>
          <w:sz w:val="28"/>
          <w:szCs w:val="28"/>
        </w:rPr>
        <w:t>1</w:t>
      </w:r>
      <w:r>
        <w:rPr>
          <w:rFonts w:hint="eastAsia"/>
          <w:sz w:val="28"/>
          <w:szCs w:val="28"/>
        </w:rPr>
        <w:t>年</w:t>
      </w:r>
      <w:r w:rsidR="00E7055A">
        <w:rPr>
          <w:rFonts w:hint="eastAsia"/>
          <w:sz w:val="28"/>
          <w:szCs w:val="28"/>
        </w:rPr>
        <w:t>君王与</w:t>
      </w:r>
      <w:r w:rsidR="00E7055A">
        <w:rPr>
          <w:sz w:val="28"/>
          <w:szCs w:val="28"/>
        </w:rPr>
        <w:t>香铺</w:t>
      </w:r>
      <w:r w:rsidR="00E7055A">
        <w:rPr>
          <w:rFonts w:hint="eastAsia"/>
          <w:sz w:val="28"/>
          <w:szCs w:val="28"/>
        </w:rPr>
        <w:t>服务区</w:t>
      </w:r>
      <w:r>
        <w:rPr>
          <w:rFonts w:hint="eastAsia"/>
          <w:sz w:val="28"/>
          <w:szCs w:val="28"/>
        </w:rPr>
        <w:t>经营项目招商公告</w:t>
      </w:r>
    </w:p>
    <w:p w:rsidR="001A1784" w:rsidRDefault="00BE751D">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1A1784" w:rsidRDefault="00BE751D">
      <w:pPr>
        <w:widowControl/>
        <w:ind w:firstLineChars="200" w:firstLine="422"/>
        <w:jc w:val="left"/>
        <w:rPr>
          <w:rStyle w:val="a6"/>
        </w:rPr>
      </w:pPr>
      <w:r>
        <w:rPr>
          <w:rStyle w:val="a6"/>
          <w:rFonts w:hint="eastAsia"/>
          <w:color w:val="363636"/>
        </w:rPr>
        <w:t>一、项目基本情况</w:t>
      </w:r>
    </w:p>
    <w:tbl>
      <w:tblPr>
        <w:tblpPr w:leftFromText="180" w:rightFromText="180" w:vertAnchor="text" w:tblpX="-657" w:tblpY="1"/>
        <w:tblOverlap w:val="never"/>
        <w:tblW w:w="10391"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851"/>
        <w:gridCol w:w="1134"/>
        <w:gridCol w:w="3810"/>
        <w:gridCol w:w="1275"/>
        <w:gridCol w:w="1560"/>
        <w:gridCol w:w="1134"/>
      </w:tblGrid>
      <w:tr w:rsidR="001A1784" w:rsidTr="00AC35D4">
        <w:trPr>
          <w:trHeight w:val="492"/>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37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245"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530"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备注</w:t>
            </w:r>
          </w:p>
        </w:tc>
        <w:tc>
          <w:tcPr>
            <w:tcW w:w="1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E7055A" w:rsidTr="00AC35D4">
        <w:trPr>
          <w:trHeight w:val="1181"/>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7055A" w:rsidRPr="00C66C1D" w:rsidRDefault="00E7055A" w:rsidP="00E7055A">
            <w:pPr>
              <w:widowControl/>
              <w:jc w:val="center"/>
              <w:rPr>
                <w:sz w:val="18"/>
                <w:szCs w:val="18"/>
              </w:rPr>
            </w:pPr>
            <w:r>
              <w:rPr>
                <w:rFonts w:hint="eastAsia"/>
                <w:sz w:val="18"/>
                <w:szCs w:val="18"/>
              </w:rPr>
              <w:t>合徐高速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7055A" w:rsidRPr="00C66C1D" w:rsidRDefault="00E7055A" w:rsidP="00E7055A">
            <w:pPr>
              <w:widowControl/>
              <w:jc w:val="center"/>
              <w:rPr>
                <w:sz w:val="18"/>
                <w:szCs w:val="18"/>
              </w:rPr>
            </w:pPr>
            <w:r>
              <w:rPr>
                <w:sz w:val="18"/>
                <w:szCs w:val="18"/>
              </w:rPr>
              <w:t>君王</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7055A" w:rsidRPr="00C66C1D" w:rsidRDefault="00E7055A" w:rsidP="00E7055A">
            <w:pPr>
              <w:widowControl/>
              <w:jc w:val="center"/>
              <w:rPr>
                <w:sz w:val="18"/>
                <w:szCs w:val="18"/>
              </w:rPr>
            </w:pPr>
            <w:r>
              <w:rPr>
                <w:sz w:val="18"/>
                <w:szCs w:val="18"/>
              </w:rPr>
              <w:t>品牌小吃（含粽子）</w:t>
            </w:r>
          </w:p>
        </w:tc>
        <w:tc>
          <w:tcPr>
            <w:tcW w:w="37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7055A" w:rsidRPr="00D43EED" w:rsidRDefault="00E7055A" w:rsidP="00E7055A">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E7055A" w:rsidRDefault="00E7055A" w:rsidP="00E7055A">
            <w:pPr>
              <w:widowControl/>
              <w:jc w:val="left"/>
              <w:rPr>
                <w:sz w:val="18"/>
                <w:szCs w:val="18"/>
              </w:rPr>
            </w:pPr>
            <w:r w:rsidRPr="00D43EED">
              <w:rPr>
                <w:rFonts w:hint="eastAsia"/>
                <w:sz w:val="18"/>
                <w:szCs w:val="18"/>
              </w:rPr>
              <w:t>2.</w:t>
            </w:r>
            <w:r w:rsidRPr="00D43EED">
              <w:rPr>
                <w:rFonts w:hint="eastAsia"/>
                <w:sz w:val="18"/>
                <w:szCs w:val="18"/>
              </w:rPr>
              <w:t>经营品项：粽子、鸡蛋、玉米、烤肠、手抓饼、关东煮、爆米花、酱鸭腿、包子、肉夹馍、八宝粥、五香豆干，另外可申请增加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tc>
        <w:tc>
          <w:tcPr>
            <w:tcW w:w="1245" w:type="dxa"/>
            <w:tcBorders>
              <w:top w:val="outset" w:sz="6" w:space="0" w:color="auto"/>
              <w:left w:val="outset" w:sz="6" w:space="0" w:color="auto"/>
              <w:bottom w:val="outset" w:sz="6" w:space="0" w:color="auto"/>
              <w:right w:val="outset" w:sz="6" w:space="0" w:color="auto"/>
            </w:tcBorders>
            <w:vAlign w:val="center"/>
          </w:tcPr>
          <w:p w:rsidR="00E7055A" w:rsidRDefault="00E7055A" w:rsidP="00E7055A">
            <w:pPr>
              <w:widowControl/>
              <w:jc w:val="center"/>
              <w:rPr>
                <w:sz w:val="18"/>
                <w:szCs w:val="18"/>
              </w:rPr>
            </w:pPr>
            <w:r>
              <w:rPr>
                <w:rFonts w:hint="eastAsia"/>
                <w:sz w:val="18"/>
                <w:szCs w:val="18"/>
              </w:rPr>
              <w:t>3</w:t>
            </w:r>
          </w:p>
        </w:tc>
        <w:tc>
          <w:tcPr>
            <w:tcW w:w="1530" w:type="dxa"/>
            <w:tcBorders>
              <w:top w:val="outset" w:sz="6" w:space="0" w:color="auto"/>
              <w:left w:val="outset" w:sz="6" w:space="0" w:color="auto"/>
              <w:bottom w:val="outset" w:sz="6" w:space="0" w:color="auto"/>
              <w:right w:val="outset" w:sz="6" w:space="0" w:color="auto"/>
            </w:tcBorders>
            <w:vAlign w:val="center"/>
          </w:tcPr>
          <w:p w:rsidR="00E7055A" w:rsidRPr="007B4542" w:rsidRDefault="00E7055A" w:rsidP="00E7055A">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val="restart"/>
            <w:tcBorders>
              <w:left w:val="outset" w:sz="6" w:space="0" w:color="auto"/>
              <w:right w:val="outset" w:sz="6" w:space="0" w:color="auto"/>
            </w:tcBorders>
            <w:tcMar>
              <w:top w:w="15" w:type="dxa"/>
              <w:left w:w="15" w:type="dxa"/>
              <w:bottom w:w="15" w:type="dxa"/>
              <w:right w:w="15" w:type="dxa"/>
            </w:tcMar>
            <w:vAlign w:val="center"/>
          </w:tcPr>
          <w:p w:rsidR="00E7055A" w:rsidRPr="00C66C1D" w:rsidRDefault="00E7055A" w:rsidP="00E7055A">
            <w:pPr>
              <w:widowControl/>
              <w:jc w:val="center"/>
              <w:rPr>
                <w:sz w:val="18"/>
                <w:szCs w:val="18"/>
              </w:rPr>
            </w:pPr>
            <w:r>
              <w:rPr>
                <w:color w:val="363636"/>
              </w:rPr>
              <w:t>新合作单位中选，装修免租期</w:t>
            </w:r>
            <w:r>
              <w:rPr>
                <w:rFonts w:hint="eastAsia"/>
                <w:color w:val="363636"/>
              </w:rPr>
              <w:t>15</w:t>
            </w:r>
            <w:r>
              <w:rPr>
                <w:color w:val="363636"/>
              </w:rPr>
              <w:t>天；原合作单位中选，装修免租期</w:t>
            </w:r>
            <w:r>
              <w:rPr>
                <w:color w:val="363636"/>
              </w:rPr>
              <w:t>1</w:t>
            </w:r>
            <w:r>
              <w:rPr>
                <w:rFonts w:hint="eastAsia"/>
                <w:color w:val="363636"/>
              </w:rPr>
              <w:t>0</w:t>
            </w:r>
            <w:r>
              <w:rPr>
                <w:color w:val="363636"/>
              </w:rPr>
              <w:t>天</w:t>
            </w:r>
            <w:r>
              <w:rPr>
                <w:rFonts w:ascii="宋体" w:eastAsia="宋体" w:hAnsi="宋体" w:cs="宋体"/>
                <w:bCs/>
                <w:color w:val="363636"/>
                <w:kern w:val="0"/>
                <w:sz w:val="24"/>
                <w:szCs w:val="24"/>
              </w:rPr>
              <w:t>。</w:t>
            </w:r>
          </w:p>
        </w:tc>
      </w:tr>
      <w:tr w:rsidR="00E7055A" w:rsidTr="00AC35D4">
        <w:trPr>
          <w:trHeight w:val="1181"/>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7055A" w:rsidRDefault="00E7055A" w:rsidP="00E7055A">
            <w:pPr>
              <w:widowControl/>
              <w:jc w:val="center"/>
              <w:rPr>
                <w:sz w:val="18"/>
                <w:szCs w:val="18"/>
              </w:rPr>
            </w:pPr>
            <w:r>
              <w:rPr>
                <w:rFonts w:hint="eastAsia"/>
                <w:sz w:val="18"/>
                <w:szCs w:val="18"/>
              </w:rPr>
              <w:t>合徐</w:t>
            </w:r>
            <w:r>
              <w:rPr>
                <w:sz w:val="18"/>
                <w:szCs w:val="18"/>
              </w:rPr>
              <w:t>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7055A" w:rsidRDefault="00E7055A" w:rsidP="00E7055A">
            <w:pPr>
              <w:widowControl/>
              <w:jc w:val="center"/>
              <w:rPr>
                <w:sz w:val="18"/>
                <w:szCs w:val="18"/>
              </w:rPr>
            </w:pPr>
            <w:r>
              <w:rPr>
                <w:rFonts w:hint="eastAsia"/>
                <w:sz w:val="18"/>
                <w:szCs w:val="18"/>
              </w:rPr>
              <w:t>君王</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7055A" w:rsidRDefault="00E7055A" w:rsidP="00E7055A">
            <w:pPr>
              <w:widowControl/>
              <w:jc w:val="center"/>
              <w:rPr>
                <w:sz w:val="18"/>
                <w:szCs w:val="18"/>
              </w:rPr>
            </w:pPr>
            <w:r>
              <w:rPr>
                <w:rFonts w:hint="eastAsia"/>
                <w:sz w:val="18"/>
                <w:szCs w:val="18"/>
              </w:rPr>
              <w:t>品牌</w:t>
            </w:r>
            <w:r>
              <w:rPr>
                <w:sz w:val="18"/>
                <w:szCs w:val="18"/>
              </w:rPr>
              <w:t>饮品</w:t>
            </w:r>
          </w:p>
        </w:tc>
        <w:tc>
          <w:tcPr>
            <w:tcW w:w="37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7055A" w:rsidRPr="00D43EED" w:rsidRDefault="00E7055A" w:rsidP="00E7055A">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Pr>
                <w:sz w:val="18"/>
                <w:szCs w:val="18"/>
              </w:rPr>
              <w:t>50</w:t>
            </w:r>
            <w:r w:rsidRPr="00D43EED">
              <w:rPr>
                <w:rFonts w:hint="eastAsia"/>
                <w:sz w:val="18"/>
                <w:szCs w:val="18"/>
              </w:rPr>
              <w:t>家。</w:t>
            </w:r>
          </w:p>
          <w:p w:rsidR="00E7055A" w:rsidRDefault="00E7055A" w:rsidP="00E7055A">
            <w:pPr>
              <w:widowControl/>
              <w:jc w:val="left"/>
              <w:rPr>
                <w:sz w:val="18"/>
                <w:szCs w:val="18"/>
              </w:rPr>
            </w:pPr>
            <w:r w:rsidRPr="00D43EED">
              <w:rPr>
                <w:rFonts w:hint="eastAsia"/>
                <w:sz w:val="18"/>
                <w:szCs w:val="18"/>
              </w:rPr>
              <w:t>2.</w:t>
            </w:r>
            <w:r w:rsidRPr="00D43EED">
              <w:rPr>
                <w:rFonts w:hint="eastAsia"/>
                <w:sz w:val="18"/>
                <w:szCs w:val="18"/>
              </w:rPr>
              <w:t>经营品项：</w:t>
            </w:r>
            <w:r>
              <w:rPr>
                <w:rFonts w:hint="eastAsia"/>
                <w:sz w:val="18"/>
                <w:szCs w:val="18"/>
              </w:rPr>
              <w:t>咖啡</w:t>
            </w:r>
            <w:r>
              <w:rPr>
                <w:sz w:val="18"/>
                <w:szCs w:val="18"/>
              </w:rPr>
              <w:t>、奶茶</w:t>
            </w:r>
            <w:r>
              <w:rPr>
                <w:rFonts w:hint="eastAsia"/>
                <w:sz w:val="18"/>
                <w:szCs w:val="18"/>
              </w:rPr>
              <w:t>等</w:t>
            </w:r>
            <w:r>
              <w:rPr>
                <w:sz w:val="18"/>
                <w:szCs w:val="18"/>
              </w:rPr>
              <w:t>饮品</w:t>
            </w:r>
            <w:r>
              <w:rPr>
                <w:rFonts w:hint="eastAsia"/>
                <w:sz w:val="18"/>
                <w:szCs w:val="18"/>
              </w:rPr>
              <w:t>，</w:t>
            </w:r>
            <w:r>
              <w:rPr>
                <w:sz w:val="18"/>
                <w:szCs w:val="18"/>
              </w:rPr>
              <w:t>冰激凌等冷饮</w:t>
            </w:r>
            <w:r>
              <w:rPr>
                <w:rFonts w:hint="eastAsia"/>
                <w:sz w:val="18"/>
                <w:szCs w:val="18"/>
              </w:rPr>
              <w:t>（不含成品</w:t>
            </w:r>
            <w:r>
              <w:rPr>
                <w:sz w:val="18"/>
                <w:szCs w:val="18"/>
              </w:rPr>
              <w:t>冷饮</w:t>
            </w:r>
            <w:r>
              <w:rPr>
                <w:rFonts w:hint="eastAsia"/>
                <w:sz w:val="18"/>
                <w:szCs w:val="18"/>
              </w:rPr>
              <w:t>），</w:t>
            </w:r>
            <w:r>
              <w:rPr>
                <w:sz w:val="18"/>
                <w:szCs w:val="18"/>
              </w:rPr>
              <w:t>烘焙产品</w:t>
            </w:r>
            <w:r>
              <w:rPr>
                <w:rFonts w:hint="eastAsia"/>
                <w:sz w:val="18"/>
                <w:szCs w:val="18"/>
              </w:rPr>
              <w:t>（不含</w:t>
            </w:r>
            <w:r>
              <w:rPr>
                <w:sz w:val="18"/>
                <w:szCs w:val="18"/>
              </w:rPr>
              <w:t>成品烘焙产品</w:t>
            </w:r>
            <w:r>
              <w:rPr>
                <w:rFonts w:hint="eastAsia"/>
                <w:sz w:val="18"/>
                <w:szCs w:val="18"/>
              </w:rPr>
              <w:t>）</w:t>
            </w:r>
            <w:r w:rsidRPr="00D43EED">
              <w:rPr>
                <w:rFonts w:hint="eastAsia"/>
                <w:sz w:val="18"/>
                <w:szCs w:val="18"/>
              </w:rPr>
              <w:t>。</w:t>
            </w:r>
          </w:p>
        </w:tc>
        <w:tc>
          <w:tcPr>
            <w:tcW w:w="1245" w:type="dxa"/>
            <w:tcBorders>
              <w:top w:val="outset" w:sz="6" w:space="0" w:color="auto"/>
              <w:left w:val="outset" w:sz="6" w:space="0" w:color="auto"/>
              <w:bottom w:val="outset" w:sz="6" w:space="0" w:color="auto"/>
              <w:right w:val="outset" w:sz="6" w:space="0" w:color="auto"/>
            </w:tcBorders>
            <w:vAlign w:val="center"/>
          </w:tcPr>
          <w:p w:rsidR="00E7055A" w:rsidRDefault="00E7055A" w:rsidP="00E7055A">
            <w:pPr>
              <w:widowControl/>
              <w:jc w:val="center"/>
              <w:rPr>
                <w:sz w:val="18"/>
                <w:szCs w:val="18"/>
              </w:rPr>
            </w:pPr>
            <w:r>
              <w:rPr>
                <w:rFonts w:hint="eastAsia"/>
                <w:sz w:val="18"/>
                <w:szCs w:val="18"/>
              </w:rPr>
              <w:t>3</w:t>
            </w:r>
          </w:p>
        </w:tc>
        <w:tc>
          <w:tcPr>
            <w:tcW w:w="1530" w:type="dxa"/>
            <w:tcBorders>
              <w:top w:val="outset" w:sz="6" w:space="0" w:color="auto"/>
              <w:left w:val="outset" w:sz="6" w:space="0" w:color="auto"/>
              <w:bottom w:val="outset" w:sz="6" w:space="0" w:color="auto"/>
              <w:right w:val="outset" w:sz="6" w:space="0" w:color="auto"/>
            </w:tcBorders>
            <w:vAlign w:val="center"/>
          </w:tcPr>
          <w:p w:rsidR="00E7055A" w:rsidRPr="00D43EED" w:rsidRDefault="00E7055A" w:rsidP="00E7055A">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E7055A" w:rsidRDefault="00E7055A" w:rsidP="00E7055A">
            <w:pPr>
              <w:widowControl/>
              <w:jc w:val="center"/>
              <w:rPr>
                <w:color w:val="363636"/>
              </w:rPr>
            </w:pPr>
          </w:p>
        </w:tc>
      </w:tr>
      <w:tr w:rsidR="00E7055A" w:rsidTr="00E7055A">
        <w:trPr>
          <w:trHeight w:val="10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7055A" w:rsidRPr="00C66C1D" w:rsidRDefault="00E7055A" w:rsidP="00E7055A">
            <w:pPr>
              <w:widowControl/>
              <w:jc w:val="center"/>
              <w:rPr>
                <w:sz w:val="18"/>
                <w:szCs w:val="18"/>
              </w:rPr>
            </w:pPr>
            <w:r>
              <w:rPr>
                <w:rFonts w:hint="eastAsia"/>
                <w:sz w:val="18"/>
                <w:szCs w:val="18"/>
              </w:rPr>
              <w:t>合安</w:t>
            </w:r>
            <w:r>
              <w:rPr>
                <w:sz w:val="18"/>
                <w:szCs w:val="18"/>
              </w:rPr>
              <w:t>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7055A" w:rsidRPr="00C66C1D" w:rsidRDefault="00E7055A" w:rsidP="00E7055A">
            <w:pPr>
              <w:widowControl/>
              <w:jc w:val="center"/>
              <w:rPr>
                <w:sz w:val="18"/>
                <w:szCs w:val="18"/>
              </w:rPr>
            </w:pPr>
            <w:r>
              <w:rPr>
                <w:rFonts w:hint="eastAsia"/>
                <w:sz w:val="18"/>
                <w:szCs w:val="18"/>
              </w:rPr>
              <w:t>香铺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7055A" w:rsidRPr="00C66C1D" w:rsidRDefault="00E7055A" w:rsidP="00E7055A">
            <w:pPr>
              <w:widowControl/>
              <w:jc w:val="center"/>
              <w:rPr>
                <w:sz w:val="18"/>
                <w:szCs w:val="18"/>
              </w:rPr>
            </w:pPr>
            <w:r>
              <w:rPr>
                <w:rFonts w:hint="eastAsia"/>
                <w:sz w:val="18"/>
                <w:szCs w:val="18"/>
              </w:rPr>
              <w:t>文房四宝</w:t>
            </w:r>
          </w:p>
        </w:tc>
        <w:tc>
          <w:tcPr>
            <w:tcW w:w="37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7055A" w:rsidRDefault="00E7055A" w:rsidP="00E7055A">
            <w:pPr>
              <w:widowControl/>
              <w:jc w:val="left"/>
              <w:rPr>
                <w:sz w:val="18"/>
                <w:szCs w:val="18"/>
              </w:rPr>
            </w:pPr>
            <w:r>
              <w:rPr>
                <w:sz w:val="18"/>
                <w:szCs w:val="18"/>
              </w:rPr>
              <w:t>1.</w:t>
            </w:r>
            <w:r w:rsidRPr="00D43EED">
              <w:rPr>
                <w:rFonts w:hint="eastAsia"/>
                <w:sz w:val="18"/>
                <w:szCs w:val="18"/>
              </w:rPr>
              <w:t>经营品项：</w:t>
            </w:r>
            <w:r>
              <w:rPr>
                <w:rFonts w:hint="eastAsia"/>
                <w:sz w:val="18"/>
                <w:szCs w:val="18"/>
              </w:rPr>
              <w:t>笔墨纸砚等</w:t>
            </w:r>
            <w:r>
              <w:rPr>
                <w:sz w:val="18"/>
                <w:szCs w:val="18"/>
              </w:rPr>
              <w:t>文</w:t>
            </w:r>
            <w:r>
              <w:rPr>
                <w:rFonts w:hint="eastAsia"/>
                <w:sz w:val="18"/>
                <w:szCs w:val="18"/>
              </w:rPr>
              <w:t>房</w:t>
            </w:r>
            <w:r>
              <w:rPr>
                <w:sz w:val="18"/>
                <w:szCs w:val="18"/>
              </w:rPr>
              <w:t>四宝</w:t>
            </w:r>
            <w:r>
              <w:rPr>
                <w:rFonts w:hint="eastAsia"/>
                <w:sz w:val="18"/>
                <w:szCs w:val="18"/>
              </w:rPr>
              <w:t>产品</w:t>
            </w:r>
            <w:r w:rsidR="0021075D">
              <w:rPr>
                <w:rFonts w:hint="eastAsia"/>
                <w:sz w:val="18"/>
                <w:szCs w:val="18"/>
              </w:rPr>
              <w:t>（不得</w:t>
            </w:r>
            <w:r w:rsidR="0021075D">
              <w:rPr>
                <w:sz w:val="18"/>
                <w:szCs w:val="18"/>
              </w:rPr>
              <w:t>销售瓷器玉器等工艺品</w:t>
            </w:r>
            <w:r w:rsidR="0021075D">
              <w:rPr>
                <w:rFonts w:hint="eastAsia"/>
                <w:sz w:val="18"/>
                <w:szCs w:val="18"/>
              </w:rPr>
              <w:t>产品）；</w:t>
            </w:r>
          </w:p>
          <w:p w:rsidR="0021075D" w:rsidRPr="0021075D" w:rsidRDefault="0021075D" w:rsidP="00E7055A">
            <w:pPr>
              <w:widowControl/>
              <w:jc w:val="left"/>
              <w:rPr>
                <w:rFonts w:hint="eastAsia"/>
                <w:sz w:val="18"/>
                <w:szCs w:val="18"/>
              </w:rPr>
            </w:pPr>
            <w:r>
              <w:rPr>
                <w:sz w:val="18"/>
                <w:szCs w:val="18"/>
              </w:rPr>
              <w:t>2</w:t>
            </w:r>
            <w:r>
              <w:rPr>
                <w:rFonts w:hint="eastAsia"/>
                <w:sz w:val="18"/>
                <w:szCs w:val="18"/>
              </w:rPr>
              <w:t>.</w:t>
            </w:r>
            <w:r>
              <w:rPr>
                <w:rFonts w:hint="eastAsia"/>
                <w:sz w:val="18"/>
                <w:szCs w:val="18"/>
              </w:rPr>
              <w:t>提供效果图</w:t>
            </w:r>
            <w:r>
              <w:rPr>
                <w:sz w:val="18"/>
                <w:szCs w:val="18"/>
              </w:rPr>
              <w:t>、施工图</w:t>
            </w:r>
            <w:r>
              <w:rPr>
                <w:rFonts w:hint="eastAsia"/>
                <w:sz w:val="18"/>
                <w:szCs w:val="18"/>
              </w:rPr>
              <w:t>等装修</w:t>
            </w:r>
            <w:r>
              <w:rPr>
                <w:sz w:val="18"/>
                <w:szCs w:val="18"/>
              </w:rPr>
              <w:t>方案</w:t>
            </w:r>
            <w:r>
              <w:rPr>
                <w:rFonts w:hint="eastAsia"/>
                <w:sz w:val="18"/>
                <w:szCs w:val="18"/>
              </w:rPr>
              <w:t>。</w:t>
            </w:r>
          </w:p>
        </w:tc>
        <w:tc>
          <w:tcPr>
            <w:tcW w:w="1245" w:type="dxa"/>
            <w:tcBorders>
              <w:top w:val="outset" w:sz="6" w:space="0" w:color="auto"/>
              <w:left w:val="outset" w:sz="6" w:space="0" w:color="auto"/>
              <w:bottom w:val="outset" w:sz="6" w:space="0" w:color="auto"/>
              <w:right w:val="outset" w:sz="6" w:space="0" w:color="auto"/>
            </w:tcBorders>
            <w:vAlign w:val="center"/>
          </w:tcPr>
          <w:p w:rsidR="00E7055A" w:rsidRDefault="00E7055A" w:rsidP="00E7055A">
            <w:pPr>
              <w:widowControl/>
              <w:jc w:val="center"/>
              <w:rPr>
                <w:sz w:val="18"/>
                <w:szCs w:val="18"/>
              </w:rPr>
            </w:pPr>
            <w:r>
              <w:rPr>
                <w:rFonts w:hint="eastAsia"/>
                <w:sz w:val="18"/>
                <w:szCs w:val="18"/>
              </w:rPr>
              <w:t>3</w:t>
            </w:r>
          </w:p>
        </w:tc>
        <w:tc>
          <w:tcPr>
            <w:tcW w:w="1530" w:type="dxa"/>
            <w:tcBorders>
              <w:top w:val="outset" w:sz="6" w:space="0" w:color="auto"/>
              <w:left w:val="outset" w:sz="6" w:space="0" w:color="auto"/>
              <w:bottom w:val="outset" w:sz="6" w:space="0" w:color="auto"/>
              <w:right w:val="outset" w:sz="6" w:space="0" w:color="auto"/>
            </w:tcBorders>
            <w:vAlign w:val="center"/>
          </w:tcPr>
          <w:p w:rsidR="00E7055A" w:rsidRPr="007B4542" w:rsidRDefault="00E7055A" w:rsidP="00E7055A">
            <w:pPr>
              <w:widowControl/>
              <w:jc w:val="center"/>
              <w:rPr>
                <w:sz w:val="18"/>
                <w:szCs w:val="18"/>
              </w:rPr>
            </w:pP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E7055A" w:rsidRPr="00C66C1D" w:rsidRDefault="00E7055A" w:rsidP="00E7055A">
            <w:pPr>
              <w:widowControl/>
              <w:jc w:val="center"/>
              <w:rPr>
                <w:sz w:val="18"/>
                <w:szCs w:val="18"/>
              </w:rPr>
            </w:pPr>
          </w:p>
        </w:tc>
      </w:tr>
    </w:tbl>
    <w:p w:rsidR="001A1784" w:rsidRDefault="00BE751D">
      <w:pPr>
        <w:widowControl/>
        <w:jc w:val="left"/>
        <w:rPr>
          <w:rFonts w:ascii="宋体" w:eastAsia="宋体" w:hAnsi="宋体" w:cs="宋体"/>
          <w:color w:val="363636"/>
          <w:kern w:val="0"/>
          <w:szCs w:val="21"/>
        </w:rPr>
      </w:pPr>
      <w:r>
        <w:rPr>
          <w:rFonts w:ascii="宋体" w:eastAsia="宋体" w:hAnsi="宋体" w:cs="宋体" w:hint="eastAsia"/>
          <w:b/>
          <w:bCs/>
          <w:color w:val="363636"/>
          <w:kern w:val="0"/>
          <w:szCs w:val="21"/>
        </w:rPr>
        <w:t>二、报名单位相关资质要求</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（三）报名单位需从公告日前算起12个月内，与公司合作项目未发生恶意拖欠租金等费用情况的；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（四）报名单位需从公告日前算起12个月内，与公司合作项目未发生违规提前终止合同情况的。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 xml:space="preserve">（一）本次招商采用驿达公司招商管理平台进行，将在平台中发布公告、接受报名及下载招租文件，请各意向单位及时注册，并提交相关的审核材料（如：企业法人营业执照等相关证件）      </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lastRenderedPageBreak/>
        <w:t>（三）若报名合作单位与公司曾经有过合作，且公司对该意向合作单位的市场信誉、诚信水平、服务能力等有异议的，公司有权拒绝其参加本项目的招商。公司对入围及未入围的原因不做解释。</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w:t>
      </w:r>
      <w:r w:rsidR="0000454E">
        <w:rPr>
          <w:rFonts w:ascii="宋体" w:eastAsia="宋体" w:hAnsi="宋体" w:cs="宋体" w:hint="eastAsia"/>
          <w:b/>
          <w:bCs/>
          <w:color w:val="363636"/>
          <w:kern w:val="0"/>
          <w:szCs w:val="21"/>
        </w:rPr>
        <w:t>1</w:t>
      </w:r>
      <w:r>
        <w:rPr>
          <w:rFonts w:ascii="宋体" w:eastAsia="宋体" w:hAnsi="宋体" w:cs="宋体" w:hint="eastAsia"/>
          <w:b/>
          <w:bCs/>
          <w:color w:val="363636"/>
          <w:kern w:val="0"/>
          <w:szCs w:val="21"/>
        </w:rPr>
        <w:t>年</w:t>
      </w:r>
      <w:r w:rsidR="005C5514">
        <w:rPr>
          <w:rFonts w:ascii="宋体" w:eastAsia="宋体" w:hAnsi="宋体" w:cs="宋体"/>
          <w:b/>
          <w:bCs/>
          <w:color w:val="363636"/>
          <w:kern w:val="0"/>
          <w:szCs w:val="21"/>
        </w:rPr>
        <w:t>1</w:t>
      </w:r>
      <w:r w:rsidR="00E7055A">
        <w:rPr>
          <w:rFonts w:ascii="宋体" w:eastAsia="宋体" w:hAnsi="宋体" w:cs="宋体"/>
          <w:b/>
          <w:bCs/>
          <w:color w:val="363636"/>
          <w:kern w:val="0"/>
          <w:szCs w:val="21"/>
        </w:rPr>
        <w:t>1</w:t>
      </w:r>
      <w:r>
        <w:rPr>
          <w:rFonts w:ascii="宋体" w:eastAsia="宋体" w:hAnsi="宋体" w:cs="宋体" w:hint="eastAsia"/>
          <w:b/>
          <w:bCs/>
          <w:color w:val="363636"/>
          <w:kern w:val="0"/>
          <w:szCs w:val="21"/>
        </w:rPr>
        <w:t>月</w:t>
      </w:r>
      <w:r w:rsidR="00E7055A">
        <w:rPr>
          <w:rFonts w:ascii="宋体" w:eastAsia="宋体" w:hAnsi="宋体" w:cs="宋体"/>
          <w:b/>
          <w:bCs/>
          <w:color w:val="363636"/>
          <w:kern w:val="0"/>
          <w:szCs w:val="21"/>
        </w:rPr>
        <w:t>1</w:t>
      </w:r>
      <w:r w:rsidR="004D4D33">
        <w:rPr>
          <w:rFonts w:ascii="宋体" w:eastAsia="宋体" w:hAnsi="宋体" w:cs="宋体"/>
          <w:b/>
          <w:bCs/>
          <w:color w:val="363636"/>
          <w:kern w:val="0"/>
          <w:szCs w:val="21"/>
        </w:rPr>
        <w:t>8</w:t>
      </w:r>
      <w:r>
        <w:rPr>
          <w:rFonts w:ascii="宋体" w:eastAsia="宋体" w:hAnsi="宋体" w:cs="宋体" w:hint="eastAsia"/>
          <w:b/>
          <w:bCs/>
          <w:color w:val="363636"/>
          <w:kern w:val="0"/>
          <w:szCs w:val="21"/>
        </w:rPr>
        <w:t>日至20</w:t>
      </w:r>
      <w:r>
        <w:rPr>
          <w:rFonts w:ascii="宋体" w:eastAsia="宋体" w:hAnsi="宋体" w:cs="宋体"/>
          <w:b/>
          <w:bCs/>
          <w:color w:val="363636"/>
          <w:kern w:val="0"/>
          <w:szCs w:val="21"/>
        </w:rPr>
        <w:t>2</w:t>
      </w:r>
      <w:r w:rsidR="0000454E">
        <w:rPr>
          <w:rFonts w:ascii="宋体" w:eastAsia="宋体" w:hAnsi="宋体" w:cs="宋体" w:hint="eastAsia"/>
          <w:b/>
          <w:bCs/>
          <w:color w:val="363636"/>
          <w:kern w:val="0"/>
          <w:szCs w:val="21"/>
        </w:rPr>
        <w:t>1</w:t>
      </w:r>
      <w:r>
        <w:rPr>
          <w:rFonts w:ascii="宋体" w:eastAsia="宋体" w:hAnsi="宋体" w:cs="宋体" w:hint="eastAsia"/>
          <w:b/>
          <w:bCs/>
          <w:color w:val="363636"/>
          <w:kern w:val="0"/>
          <w:szCs w:val="21"/>
        </w:rPr>
        <w:t>年</w:t>
      </w:r>
      <w:r w:rsidR="00F802A2">
        <w:rPr>
          <w:rFonts w:ascii="宋体" w:eastAsia="宋体" w:hAnsi="宋体" w:cs="宋体"/>
          <w:b/>
          <w:bCs/>
          <w:color w:val="363636"/>
          <w:kern w:val="0"/>
          <w:szCs w:val="21"/>
        </w:rPr>
        <w:t>1</w:t>
      </w:r>
      <w:r w:rsidR="004D4D33">
        <w:rPr>
          <w:rFonts w:ascii="宋体" w:eastAsia="宋体" w:hAnsi="宋体" w:cs="宋体"/>
          <w:b/>
          <w:bCs/>
          <w:color w:val="363636"/>
          <w:kern w:val="0"/>
          <w:szCs w:val="21"/>
        </w:rPr>
        <w:t>1</w:t>
      </w:r>
      <w:r>
        <w:rPr>
          <w:rFonts w:ascii="宋体" w:eastAsia="宋体" w:hAnsi="宋体" w:cs="宋体" w:hint="eastAsia"/>
          <w:b/>
          <w:bCs/>
          <w:color w:val="363636"/>
          <w:kern w:val="0"/>
          <w:szCs w:val="21"/>
        </w:rPr>
        <w:t>月</w:t>
      </w:r>
      <w:r w:rsidR="004D4D33">
        <w:rPr>
          <w:rFonts w:ascii="宋体" w:eastAsia="宋体" w:hAnsi="宋体" w:cs="宋体"/>
          <w:b/>
          <w:bCs/>
          <w:color w:val="363636"/>
          <w:kern w:val="0"/>
          <w:szCs w:val="21"/>
        </w:rPr>
        <w:t>24</w:t>
      </w:r>
      <w:r>
        <w:rPr>
          <w:rFonts w:ascii="宋体" w:eastAsia="宋体" w:hAnsi="宋体" w:cs="宋体" w:hint="eastAsia"/>
          <w:b/>
          <w:bCs/>
          <w:color w:val="363636"/>
          <w:kern w:val="0"/>
          <w:szCs w:val="21"/>
        </w:rPr>
        <w:t xml:space="preserve">日（网上报名及网上下载招租资料。）  </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五、应租文件递交截止时间：</w:t>
      </w:r>
      <w:bookmarkStart w:id="0" w:name="_GoBack"/>
      <w:bookmarkEnd w:id="0"/>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递交截止时间详见招租文件，应租单位将按照网上下载的招租文件要求编制《应租文件》，并现场递交应租资料，报价以现场递交应租文件中表述的为准。</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六、公开评选时间和地点、联系方式</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公开评选时间：详见招租文件</w:t>
      </w:r>
      <w:r>
        <w:rPr>
          <w:rStyle w:val="a7"/>
          <w:rFonts w:hint="eastAsia"/>
          <w:b/>
          <w:kern w:val="0"/>
          <w:szCs w:val="21"/>
        </w:rPr>
        <w:t>；</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评审地点：合肥市望江西路520号10号楼1楼会议室      </w:t>
      </w:r>
    </w:p>
    <w:p w:rsidR="001A1784" w:rsidRDefault="00BE751D">
      <w:pPr>
        <w:widowControl/>
        <w:ind w:firstLineChars="50" w:firstLine="105"/>
        <w:jc w:val="left"/>
        <w:rPr>
          <w:rFonts w:ascii="宋体" w:eastAsia="宋体" w:hAnsi="宋体" w:cs="宋体"/>
          <w:color w:val="363636"/>
          <w:kern w:val="0"/>
          <w:szCs w:val="21"/>
        </w:rPr>
      </w:pPr>
      <w:r>
        <w:rPr>
          <w:rFonts w:ascii="宋体" w:eastAsia="宋体" w:hAnsi="宋体" w:cs="宋体" w:hint="eastAsia"/>
          <w:color w:val="363636"/>
          <w:kern w:val="0"/>
          <w:szCs w:val="21"/>
        </w:rPr>
        <w:t>联系人：晏先生        联系电话：0551-65333510 13905512252；</w:t>
      </w:r>
    </w:p>
    <w:p w:rsidR="001A1784" w:rsidRDefault="00BE751D">
      <w:pPr>
        <w:widowControl/>
        <w:ind w:firstLineChars="50" w:firstLine="105"/>
        <w:jc w:val="left"/>
        <w:rPr>
          <w:rStyle w:val="a7"/>
          <w:szCs w:val="21"/>
        </w:rPr>
      </w:pPr>
      <w:r>
        <w:rPr>
          <w:rFonts w:ascii="宋体" w:eastAsia="宋体" w:hAnsi="宋体" w:cs="宋体" w:hint="eastAsia"/>
          <w:color w:val="363636"/>
          <w:kern w:val="0"/>
          <w:szCs w:val="21"/>
        </w:rPr>
        <w:t>邮箱：</w:t>
      </w:r>
      <w:hyperlink r:id="rId7" w:history="1">
        <w:r>
          <w:rPr>
            <w:rStyle w:val="a7"/>
            <w:rFonts w:hint="eastAsia"/>
            <w:kern w:val="0"/>
            <w:szCs w:val="21"/>
          </w:rPr>
          <w:t>1198494994@qq.com</w:t>
        </w:r>
      </w:hyperlink>
      <w:r>
        <w:rPr>
          <w:rStyle w:val="a7"/>
          <w:rFonts w:hint="eastAsia"/>
          <w:kern w:val="0"/>
          <w:szCs w:val="21"/>
        </w:rPr>
        <w:t>。</w:t>
      </w:r>
    </w:p>
    <w:p w:rsidR="001A1784" w:rsidRDefault="00BE751D">
      <w:pPr>
        <w:widowControl/>
        <w:jc w:val="left"/>
        <w:rPr>
          <w:b/>
          <w:bCs/>
          <w:color w:val="363636"/>
          <w:szCs w:val="21"/>
        </w:rPr>
      </w:pPr>
      <w:r>
        <w:rPr>
          <w:rFonts w:ascii="宋体" w:eastAsia="宋体" w:hAnsi="宋体" w:cs="宋体" w:hint="eastAsia"/>
          <w:b/>
          <w:bCs/>
          <w:color w:val="363636"/>
          <w:kern w:val="0"/>
          <w:szCs w:val="21"/>
        </w:rPr>
        <w:t>七、发布公告的媒介</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本次公告在安徽省驿达高速公路服务区经营管理有限公司网站（http://www.ahydgs.com/）上发布。</w:t>
      </w:r>
    </w:p>
    <w:p w:rsidR="001A1784" w:rsidRDefault="001A1784"/>
    <w:sectPr w:rsidR="001A17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6AE" w:rsidRDefault="00BC76AE" w:rsidP="003B784D">
      <w:r>
        <w:separator/>
      </w:r>
    </w:p>
  </w:endnote>
  <w:endnote w:type="continuationSeparator" w:id="0">
    <w:p w:rsidR="00BC76AE" w:rsidRDefault="00BC76AE" w:rsidP="003B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6AE" w:rsidRDefault="00BC76AE" w:rsidP="003B784D">
      <w:r>
        <w:separator/>
      </w:r>
    </w:p>
  </w:footnote>
  <w:footnote w:type="continuationSeparator" w:id="0">
    <w:p w:rsidR="00BC76AE" w:rsidRDefault="00BC76AE" w:rsidP="003B7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8"/>
    <w:rsid w:val="0000395B"/>
    <w:rsid w:val="0000454E"/>
    <w:rsid w:val="000053A5"/>
    <w:rsid w:val="000321EF"/>
    <w:rsid w:val="00041886"/>
    <w:rsid w:val="000478B1"/>
    <w:rsid w:val="000538F9"/>
    <w:rsid w:val="00061CFE"/>
    <w:rsid w:val="00067D37"/>
    <w:rsid w:val="00075AC6"/>
    <w:rsid w:val="00097A5A"/>
    <w:rsid w:val="000A115B"/>
    <w:rsid w:val="000A4C8E"/>
    <w:rsid w:val="000C4F0B"/>
    <w:rsid w:val="000C55B9"/>
    <w:rsid w:val="000E403F"/>
    <w:rsid w:val="000E41FE"/>
    <w:rsid w:val="000F2E2E"/>
    <w:rsid w:val="00113707"/>
    <w:rsid w:val="00113882"/>
    <w:rsid w:val="001138BA"/>
    <w:rsid w:val="00122374"/>
    <w:rsid w:val="00122D2E"/>
    <w:rsid w:val="0012339E"/>
    <w:rsid w:val="00135D6A"/>
    <w:rsid w:val="00157A6D"/>
    <w:rsid w:val="00183A85"/>
    <w:rsid w:val="00183AD1"/>
    <w:rsid w:val="00190D88"/>
    <w:rsid w:val="001A1784"/>
    <w:rsid w:val="001B3866"/>
    <w:rsid w:val="001F0A37"/>
    <w:rsid w:val="0020468B"/>
    <w:rsid w:val="0021075D"/>
    <w:rsid w:val="00210A94"/>
    <w:rsid w:val="00214E47"/>
    <w:rsid w:val="00220F36"/>
    <w:rsid w:val="0023136C"/>
    <w:rsid w:val="00253FFC"/>
    <w:rsid w:val="002634BD"/>
    <w:rsid w:val="00270415"/>
    <w:rsid w:val="002727EB"/>
    <w:rsid w:val="00287331"/>
    <w:rsid w:val="0030197E"/>
    <w:rsid w:val="00316AC4"/>
    <w:rsid w:val="00330B2A"/>
    <w:rsid w:val="003402E5"/>
    <w:rsid w:val="00344BC7"/>
    <w:rsid w:val="00357EC8"/>
    <w:rsid w:val="003702F1"/>
    <w:rsid w:val="00380872"/>
    <w:rsid w:val="00397BFB"/>
    <w:rsid w:val="003B784D"/>
    <w:rsid w:val="003C4F76"/>
    <w:rsid w:val="003D5C22"/>
    <w:rsid w:val="00400E93"/>
    <w:rsid w:val="00444CB5"/>
    <w:rsid w:val="004A162C"/>
    <w:rsid w:val="004B31EA"/>
    <w:rsid w:val="004C4BE2"/>
    <w:rsid w:val="004D12C1"/>
    <w:rsid w:val="004D4D33"/>
    <w:rsid w:val="004D6D8C"/>
    <w:rsid w:val="004E4DA2"/>
    <w:rsid w:val="004F22A4"/>
    <w:rsid w:val="004F45ED"/>
    <w:rsid w:val="005051ED"/>
    <w:rsid w:val="0051341C"/>
    <w:rsid w:val="005173B6"/>
    <w:rsid w:val="0053277C"/>
    <w:rsid w:val="00534194"/>
    <w:rsid w:val="00545C4A"/>
    <w:rsid w:val="00556ABC"/>
    <w:rsid w:val="00556FC6"/>
    <w:rsid w:val="00566F40"/>
    <w:rsid w:val="0058169E"/>
    <w:rsid w:val="005845EF"/>
    <w:rsid w:val="005A6984"/>
    <w:rsid w:val="005C5514"/>
    <w:rsid w:val="005D07CB"/>
    <w:rsid w:val="005D4B1C"/>
    <w:rsid w:val="005E0685"/>
    <w:rsid w:val="005E4072"/>
    <w:rsid w:val="005E6B31"/>
    <w:rsid w:val="005F10A9"/>
    <w:rsid w:val="005F3784"/>
    <w:rsid w:val="005F4D95"/>
    <w:rsid w:val="00621440"/>
    <w:rsid w:val="0062775F"/>
    <w:rsid w:val="0063119E"/>
    <w:rsid w:val="0065743D"/>
    <w:rsid w:val="00673CF5"/>
    <w:rsid w:val="00676FE8"/>
    <w:rsid w:val="00687A29"/>
    <w:rsid w:val="006C486C"/>
    <w:rsid w:val="006C7ABA"/>
    <w:rsid w:val="006F045A"/>
    <w:rsid w:val="006F15BB"/>
    <w:rsid w:val="00713EE9"/>
    <w:rsid w:val="007328DF"/>
    <w:rsid w:val="00735810"/>
    <w:rsid w:val="007360B7"/>
    <w:rsid w:val="00745629"/>
    <w:rsid w:val="007532D3"/>
    <w:rsid w:val="00772616"/>
    <w:rsid w:val="007A349D"/>
    <w:rsid w:val="007B4542"/>
    <w:rsid w:val="007C0081"/>
    <w:rsid w:val="007C14C9"/>
    <w:rsid w:val="007E469A"/>
    <w:rsid w:val="007E7EAB"/>
    <w:rsid w:val="00800A4E"/>
    <w:rsid w:val="00802A9A"/>
    <w:rsid w:val="008078F7"/>
    <w:rsid w:val="00815A79"/>
    <w:rsid w:val="00824781"/>
    <w:rsid w:val="008448D6"/>
    <w:rsid w:val="008577C5"/>
    <w:rsid w:val="008606BD"/>
    <w:rsid w:val="008644B1"/>
    <w:rsid w:val="008654F7"/>
    <w:rsid w:val="008721BC"/>
    <w:rsid w:val="00877EFD"/>
    <w:rsid w:val="008863FA"/>
    <w:rsid w:val="00890E23"/>
    <w:rsid w:val="0089615B"/>
    <w:rsid w:val="008B3A61"/>
    <w:rsid w:val="008B484D"/>
    <w:rsid w:val="008E4759"/>
    <w:rsid w:val="008F13E1"/>
    <w:rsid w:val="008F409B"/>
    <w:rsid w:val="00920CFC"/>
    <w:rsid w:val="009211A1"/>
    <w:rsid w:val="009244DD"/>
    <w:rsid w:val="00941B2C"/>
    <w:rsid w:val="00947CD4"/>
    <w:rsid w:val="00952E66"/>
    <w:rsid w:val="0096360A"/>
    <w:rsid w:val="009639A4"/>
    <w:rsid w:val="00966EBF"/>
    <w:rsid w:val="009A4739"/>
    <w:rsid w:val="009B4552"/>
    <w:rsid w:val="009D4571"/>
    <w:rsid w:val="009E0F99"/>
    <w:rsid w:val="00A12299"/>
    <w:rsid w:val="00A127EF"/>
    <w:rsid w:val="00A26483"/>
    <w:rsid w:val="00A3669D"/>
    <w:rsid w:val="00A44E12"/>
    <w:rsid w:val="00A5724D"/>
    <w:rsid w:val="00A57E8C"/>
    <w:rsid w:val="00A57FE8"/>
    <w:rsid w:val="00A862A4"/>
    <w:rsid w:val="00AA4084"/>
    <w:rsid w:val="00AC12C0"/>
    <w:rsid w:val="00AC35D4"/>
    <w:rsid w:val="00AD1C57"/>
    <w:rsid w:val="00AE5388"/>
    <w:rsid w:val="00AE5941"/>
    <w:rsid w:val="00AE7BD4"/>
    <w:rsid w:val="00B14540"/>
    <w:rsid w:val="00B172BC"/>
    <w:rsid w:val="00B34538"/>
    <w:rsid w:val="00B367D9"/>
    <w:rsid w:val="00B4063B"/>
    <w:rsid w:val="00B428A9"/>
    <w:rsid w:val="00B54982"/>
    <w:rsid w:val="00B56F82"/>
    <w:rsid w:val="00B600A1"/>
    <w:rsid w:val="00B749E3"/>
    <w:rsid w:val="00B96A62"/>
    <w:rsid w:val="00BA4D29"/>
    <w:rsid w:val="00BB5DAE"/>
    <w:rsid w:val="00BC3011"/>
    <w:rsid w:val="00BC4FAF"/>
    <w:rsid w:val="00BC62F1"/>
    <w:rsid w:val="00BC76AE"/>
    <w:rsid w:val="00BE751D"/>
    <w:rsid w:val="00BF29C4"/>
    <w:rsid w:val="00C0259A"/>
    <w:rsid w:val="00C11288"/>
    <w:rsid w:val="00C4522C"/>
    <w:rsid w:val="00C45E1E"/>
    <w:rsid w:val="00C57AE4"/>
    <w:rsid w:val="00C66C1D"/>
    <w:rsid w:val="00C76F14"/>
    <w:rsid w:val="00C8525B"/>
    <w:rsid w:val="00C94AC8"/>
    <w:rsid w:val="00CB5265"/>
    <w:rsid w:val="00CB5F3C"/>
    <w:rsid w:val="00CF5780"/>
    <w:rsid w:val="00CF6365"/>
    <w:rsid w:val="00D21576"/>
    <w:rsid w:val="00D21AED"/>
    <w:rsid w:val="00D22DA4"/>
    <w:rsid w:val="00D261DD"/>
    <w:rsid w:val="00D36EE1"/>
    <w:rsid w:val="00D4043E"/>
    <w:rsid w:val="00D43EED"/>
    <w:rsid w:val="00D6283F"/>
    <w:rsid w:val="00D86690"/>
    <w:rsid w:val="00D948BD"/>
    <w:rsid w:val="00DF42CD"/>
    <w:rsid w:val="00DF6A93"/>
    <w:rsid w:val="00E126DB"/>
    <w:rsid w:val="00E210A5"/>
    <w:rsid w:val="00E27CEC"/>
    <w:rsid w:val="00E54F6B"/>
    <w:rsid w:val="00E7055A"/>
    <w:rsid w:val="00E96D12"/>
    <w:rsid w:val="00EA44BF"/>
    <w:rsid w:val="00EA4DBF"/>
    <w:rsid w:val="00EB5213"/>
    <w:rsid w:val="00EB6432"/>
    <w:rsid w:val="00ED62C0"/>
    <w:rsid w:val="00EF1560"/>
    <w:rsid w:val="00F278F1"/>
    <w:rsid w:val="00F320CA"/>
    <w:rsid w:val="00F41693"/>
    <w:rsid w:val="00F43E99"/>
    <w:rsid w:val="00F63FEA"/>
    <w:rsid w:val="00F6565B"/>
    <w:rsid w:val="00F802A2"/>
    <w:rsid w:val="00F93715"/>
    <w:rsid w:val="00F94380"/>
    <w:rsid w:val="00FC352B"/>
    <w:rsid w:val="00FE7812"/>
    <w:rsid w:val="00FF7E7A"/>
    <w:rsid w:val="172469AF"/>
    <w:rsid w:val="2A91370D"/>
    <w:rsid w:val="381D4715"/>
    <w:rsid w:val="3AB0396B"/>
    <w:rsid w:val="3BD46E81"/>
    <w:rsid w:val="525D38B0"/>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DD1C73-8B71-41B1-8A23-7880DF92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11553">
      <w:bodyDiv w:val="1"/>
      <w:marLeft w:val="0"/>
      <w:marRight w:val="0"/>
      <w:marTop w:val="0"/>
      <w:marBottom w:val="0"/>
      <w:divBdr>
        <w:top w:val="none" w:sz="0" w:space="0" w:color="auto"/>
        <w:left w:val="none" w:sz="0" w:space="0" w:color="auto"/>
        <w:bottom w:val="none" w:sz="0" w:space="0" w:color="auto"/>
        <w:right w:val="none" w:sz="0" w:space="0" w:color="auto"/>
      </w:divBdr>
    </w:div>
    <w:div w:id="1284992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198494994@qq.com&#12289;423076885@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2</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晏晓阳</dc:creator>
  <cp:lastModifiedBy>晏晓阳</cp:lastModifiedBy>
  <cp:revision>134</cp:revision>
  <cp:lastPrinted>2021-09-26T08:48:00Z</cp:lastPrinted>
  <dcterms:created xsi:type="dcterms:W3CDTF">2019-07-12T02:51:00Z</dcterms:created>
  <dcterms:modified xsi:type="dcterms:W3CDTF">2021-11-17T07:27:00Z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