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59" w:rsidRDefault="00C87A59" w:rsidP="007E65F7">
      <w:pPr>
        <w:widowControl/>
        <w:jc w:val="left"/>
        <w:rPr>
          <w:rFonts w:ascii="宋体" w:eastAsia="宋体" w:hAnsi="宋体" w:cs="宋体"/>
          <w:b/>
          <w:bCs/>
          <w:kern w:val="36"/>
          <w:sz w:val="28"/>
          <w:szCs w:val="28"/>
        </w:rPr>
      </w:pPr>
      <w:r w:rsidRPr="00C87A59">
        <w:rPr>
          <w:rFonts w:ascii="宋体" w:eastAsia="宋体" w:hAnsi="宋体" w:cs="宋体" w:hint="eastAsia"/>
          <w:b/>
          <w:bCs/>
          <w:kern w:val="36"/>
          <w:sz w:val="28"/>
          <w:szCs w:val="28"/>
        </w:rPr>
        <w:t>驿达公司2021年</w:t>
      </w:r>
      <w:r w:rsidR="00DE5FC3">
        <w:rPr>
          <w:rFonts w:ascii="宋体" w:eastAsia="宋体" w:hAnsi="宋体" w:cs="宋体" w:hint="eastAsia"/>
          <w:b/>
          <w:bCs/>
          <w:kern w:val="36"/>
          <w:sz w:val="28"/>
          <w:szCs w:val="28"/>
        </w:rPr>
        <w:t>休宁（东区）</w:t>
      </w:r>
      <w:r w:rsidR="007E65F7">
        <w:rPr>
          <w:rFonts w:ascii="宋体" w:eastAsia="宋体" w:hAnsi="宋体" w:cs="宋体" w:hint="eastAsia"/>
          <w:b/>
          <w:bCs/>
          <w:kern w:val="36"/>
          <w:sz w:val="28"/>
          <w:szCs w:val="28"/>
        </w:rPr>
        <w:t>与</w:t>
      </w:r>
      <w:r w:rsidR="007E65F7">
        <w:rPr>
          <w:rFonts w:ascii="宋体" w:eastAsia="宋体" w:hAnsi="宋体" w:cs="宋体"/>
          <w:b/>
          <w:bCs/>
          <w:kern w:val="36"/>
          <w:sz w:val="28"/>
          <w:szCs w:val="28"/>
        </w:rPr>
        <w:t>王寨</w:t>
      </w:r>
      <w:r w:rsidR="00DE5FC3">
        <w:rPr>
          <w:rFonts w:ascii="宋体" w:eastAsia="宋体" w:hAnsi="宋体" w:cs="宋体" w:hint="eastAsia"/>
          <w:b/>
          <w:bCs/>
          <w:kern w:val="36"/>
          <w:sz w:val="28"/>
          <w:szCs w:val="28"/>
        </w:rPr>
        <w:t>服务区</w:t>
      </w:r>
      <w:r w:rsidR="00E030C1">
        <w:rPr>
          <w:rFonts w:ascii="宋体" w:eastAsia="宋体" w:hAnsi="宋体" w:cs="宋体" w:hint="eastAsia"/>
          <w:b/>
          <w:bCs/>
          <w:kern w:val="36"/>
          <w:sz w:val="28"/>
          <w:szCs w:val="28"/>
        </w:rPr>
        <w:t>经营</w:t>
      </w:r>
      <w:r w:rsidRPr="00C87A59">
        <w:rPr>
          <w:rFonts w:ascii="宋体" w:eastAsia="宋体" w:hAnsi="宋体" w:cs="宋体" w:hint="eastAsia"/>
          <w:b/>
          <w:bCs/>
          <w:kern w:val="36"/>
          <w:sz w:val="28"/>
          <w:szCs w:val="28"/>
        </w:rPr>
        <w:t>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544"/>
        <w:gridCol w:w="1275"/>
        <w:gridCol w:w="1134"/>
        <w:gridCol w:w="1560"/>
      </w:tblGrid>
      <w:tr w:rsidR="001A1784" w:rsidTr="00F10EAB">
        <w:trPr>
          <w:trHeight w:val="7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5"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EB21A4" w:rsidTr="00F10EAB">
        <w:trPr>
          <w:trHeight w:val="189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21A4" w:rsidRPr="006170FB" w:rsidRDefault="00EB21A4">
            <w:pPr>
              <w:widowControl/>
              <w:jc w:val="left"/>
              <w:rPr>
                <w:color w:val="363636"/>
              </w:rPr>
            </w:pPr>
            <w:r w:rsidRPr="006170FB">
              <w:rPr>
                <w:rFonts w:hint="eastAsia"/>
                <w:color w:val="363636"/>
              </w:rPr>
              <w:t>黄塔</w:t>
            </w:r>
            <w:r w:rsidRPr="006170FB">
              <w:rPr>
                <w:color w:val="363636"/>
              </w:rPr>
              <w:t>桃</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21A4" w:rsidRPr="006170FB" w:rsidRDefault="00EB21A4">
            <w:pPr>
              <w:widowControl/>
              <w:jc w:val="left"/>
              <w:rPr>
                <w:color w:val="363636"/>
              </w:rPr>
            </w:pPr>
            <w:r w:rsidRPr="006170FB">
              <w:rPr>
                <w:rFonts w:hint="eastAsia"/>
                <w:color w:val="363636"/>
              </w:rPr>
              <w:t>休宁（东区）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21A4" w:rsidRPr="006170FB" w:rsidRDefault="00EB21A4">
            <w:pPr>
              <w:widowControl/>
              <w:jc w:val="left"/>
              <w:rPr>
                <w:color w:val="363636"/>
              </w:rPr>
            </w:pPr>
            <w:r w:rsidRPr="006170FB">
              <w:rPr>
                <w:rFonts w:hint="eastAsia"/>
                <w:color w:val="363636"/>
              </w:rPr>
              <w:t>旅游咨询</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21A4" w:rsidRPr="00F10EAB" w:rsidRDefault="00EB21A4" w:rsidP="006170FB">
            <w:pPr>
              <w:spacing w:line="300" w:lineRule="exact"/>
              <w:rPr>
                <w:b/>
                <w:color w:val="363636"/>
              </w:rPr>
            </w:pPr>
            <w:bookmarkStart w:id="0" w:name="_GoBack"/>
            <w:r w:rsidRPr="00F10EAB">
              <w:rPr>
                <w:rFonts w:hint="eastAsia"/>
                <w:b/>
                <w:color w:val="363636"/>
              </w:rPr>
              <w:t>1.</w:t>
            </w:r>
            <w:r w:rsidRPr="00F10EAB">
              <w:rPr>
                <w:rFonts w:hint="eastAsia"/>
                <w:b/>
                <w:color w:val="363636"/>
              </w:rPr>
              <w:t>经营</w:t>
            </w:r>
            <w:r w:rsidRPr="00F10EAB">
              <w:rPr>
                <w:b/>
                <w:color w:val="363636"/>
              </w:rPr>
              <w:t>项目：</w:t>
            </w:r>
            <w:r w:rsidRPr="00F10EAB">
              <w:rPr>
                <w:rFonts w:hint="eastAsia"/>
                <w:b/>
                <w:color w:val="363636"/>
              </w:rPr>
              <w:t>提供自驾游</w:t>
            </w:r>
            <w:r w:rsidRPr="00F10EAB">
              <w:rPr>
                <w:b/>
                <w:color w:val="363636"/>
              </w:rPr>
              <w:t>服务</w:t>
            </w:r>
            <w:r w:rsidRPr="00F10EAB">
              <w:rPr>
                <w:rFonts w:hint="eastAsia"/>
                <w:b/>
                <w:color w:val="363636"/>
              </w:rPr>
              <w:t>、景点</w:t>
            </w:r>
            <w:r w:rsidRPr="00F10EAB">
              <w:rPr>
                <w:b/>
                <w:color w:val="363636"/>
              </w:rPr>
              <w:t>咨询</w:t>
            </w:r>
            <w:r w:rsidRPr="00F10EAB">
              <w:rPr>
                <w:rFonts w:hint="eastAsia"/>
                <w:b/>
                <w:color w:val="363636"/>
              </w:rPr>
              <w:t>、</w:t>
            </w:r>
            <w:r w:rsidRPr="00F10EAB">
              <w:rPr>
                <w:b/>
                <w:color w:val="363636"/>
              </w:rPr>
              <w:t>票务</w:t>
            </w:r>
            <w:r w:rsidRPr="00F10EAB">
              <w:rPr>
                <w:rFonts w:hint="eastAsia"/>
                <w:b/>
                <w:color w:val="363636"/>
              </w:rPr>
              <w:t>、</w:t>
            </w:r>
            <w:r w:rsidRPr="00F10EAB">
              <w:rPr>
                <w:b/>
                <w:color w:val="363636"/>
              </w:rPr>
              <w:t>酒店预订等旅游咨询服务。</w:t>
            </w:r>
            <w:bookmarkEnd w:id="0"/>
          </w:p>
        </w:tc>
        <w:tc>
          <w:tcPr>
            <w:tcW w:w="1245" w:type="dxa"/>
            <w:tcBorders>
              <w:top w:val="outset" w:sz="6" w:space="0" w:color="auto"/>
              <w:left w:val="outset" w:sz="6" w:space="0" w:color="auto"/>
              <w:bottom w:val="outset" w:sz="6" w:space="0" w:color="auto"/>
              <w:right w:val="outset" w:sz="6" w:space="0" w:color="auto"/>
            </w:tcBorders>
            <w:vAlign w:val="center"/>
          </w:tcPr>
          <w:p w:rsidR="00EB21A4" w:rsidRPr="006170FB" w:rsidRDefault="00EB21A4">
            <w:pPr>
              <w:widowControl/>
              <w:jc w:val="center"/>
              <w:rPr>
                <w:color w:val="363636"/>
              </w:rPr>
            </w:pPr>
            <w:r w:rsidRPr="006170FB">
              <w:rPr>
                <w:rFonts w:hint="eastAsia"/>
                <w:color w:val="363636"/>
              </w:rPr>
              <w:t>3</w:t>
            </w:r>
          </w:p>
        </w:tc>
        <w:tc>
          <w:tcPr>
            <w:tcW w:w="1104" w:type="dxa"/>
            <w:tcBorders>
              <w:top w:val="outset" w:sz="6" w:space="0" w:color="auto"/>
              <w:left w:val="outset" w:sz="6" w:space="0" w:color="auto"/>
              <w:bottom w:val="outset" w:sz="6" w:space="0" w:color="auto"/>
              <w:right w:val="outset" w:sz="6" w:space="0" w:color="auto"/>
            </w:tcBorders>
            <w:vAlign w:val="center"/>
          </w:tcPr>
          <w:p w:rsidR="00EB21A4" w:rsidRPr="006170FB" w:rsidRDefault="00EB21A4" w:rsidP="002B6B3C">
            <w:pPr>
              <w:widowControl/>
              <w:rPr>
                <w:color w:val="363636"/>
              </w:rPr>
            </w:pPr>
            <w:r w:rsidRPr="006170FB">
              <w:rPr>
                <w:rFonts w:hint="eastAsia"/>
                <w:color w:val="363636"/>
              </w:rPr>
              <w:t>仅</w:t>
            </w:r>
            <w:r w:rsidRPr="006170FB">
              <w:rPr>
                <w:color w:val="363636"/>
              </w:rPr>
              <w:t>东区单边</w:t>
            </w:r>
          </w:p>
        </w:tc>
        <w:tc>
          <w:tcPr>
            <w:tcW w:w="151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EB21A4" w:rsidRDefault="00EB21A4">
            <w:pPr>
              <w:widowControl/>
              <w:jc w:val="center"/>
              <w:rPr>
                <w:rFonts w:ascii="宋体" w:eastAsia="宋体" w:hAnsi="宋体" w:cs="宋体"/>
                <w:b/>
                <w:bCs/>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EB21A4" w:rsidTr="00F10EAB">
        <w:trPr>
          <w:trHeight w:val="1894"/>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B21A4" w:rsidRPr="006170FB" w:rsidRDefault="00EB21A4">
            <w:pPr>
              <w:widowControl/>
              <w:jc w:val="left"/>
              <w:rPr>
                <w:color w:val="363636"/>
              </w:rPr>
            </w:pPr>
            <w:r>
              <w:rPr>
                <w:rFonts w:hint="eastAsia"/>
                <w:color w:val="363636"/>
              </w:rPr>
              <w:t>连</w:t>
            </w:r>
            <w:r>
              <w:rPr>
                <w:color w:val="363636"/>
              </w:rPr>
              <w:t>霍</w:t>
            </w:r>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B21A4" w:rsidRPr="006170FB" w:rsidRDefault="00EB21A4">
            <w:pPr>
              <w:widowControl/>
              <w:jc w:val="left"/>
              <w:rPr>
                <w:color w:val="363636"/>
              </w:rPr>
            </w:pPr>
            <w:r>
              <w:rPr>
                <w:rFonts w:hint="eastAsia"/>
                <w:color w:val="363636"/>
              </w:rPr>
              <w:t>王寨</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B21A4" w:rsidRPr="006170FB" w:rsidRDefault="00EB21A4">
            <w:pPr>
              <w:widowControl/>
              <w:jc w:val="left"/>
              <w:rPr>
                <w:color w:val="363636"/>
              </w:rPr>
            </w:pPr>
            <w:r>
              <w:rPr>
                <w:rFonts w:hint="eastAsia"/>
                <w:color w:val="363636"/>
              </w:rPr>
              <w:t>品牌</w:t>
            </w:r>
            <w:r>
              <w:rPr>
                <w:color w:val="363636"/>
              </w:rPr>
              <w:t>烧鸡专柜</w:t>
            </w:r>
          </w:p>
        </w:tc>
        <w:tc>
          <w:tcPr>
            <w:tcW w:w="351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B21A4" w:rsidRPr="00E022CE" w:rsidRDefault="00EB21A4" w:rsidP="00EB21A4">
            <w:pPr>
              <w:spacing w:line="300" w:lineRule="exact"/>
              <w:rPr>
                <w:rStyle w:val="a6"/>
                <w:rFonts w:ascii="微软雅黑" w:eastAsia="微软雅黑" w:hAnsi="微软雅黑"/>
                <w:bCs w:val="0"/>
              </w:rPr>
            </w:pPr>
            <w:r w:rsidRPr="00E022CE">
              <w:rPr>
                <w:rStyle w:val="a6"/>
                <w:rFonts w:ascii="微软雅黑" w:eastAsia="微软雅黑" w:hAnsi="微软雅黑" w:hint="eastAsia"/>
                <w:bCs w:val="0"/>
              </w:rPr>
              <w:t>1.品牌要求：</w:t>
            </w:r>
            <w:r w:rsidRPr="00E022CE">
              <w:rPr>
                <w:rStyle w:val="a6"/>
                <w:rFonts w:ascii="微软雅黑" w:eastAsia="微软雅黑" w:hAnsi="微软雅黑" w:hint="eastAsia"/>
                <w:b w:val="0"/>
                <w:bCs w:val="0"/>
              </w:rPr>
              <w:t>烧鸡自主品牌，该品牌在商标局注册。连锁店在市区或服务区经营不少于3家</w:t>
            </w:r>
            <w:r>
              <w:rPr>
                <w:rStyle w:val="a6"/>
                <w:rFonts w:ascii="微软雅黑" w:eastAsia="微软雅黑" w:hAnsi="微软雅黑" w:hint="eastAsia"/>
                <w:b w:val="0"/>
                <w:bCs w:val="0"/>
              </w:rPr>
              <w:t>，</w:t>
            </w:r>
            <w:r w:rsidRPr="00767F7A">
              <w:rPr>
                <w:rStyle w:val="a6"/>
                <w:rFonts w:ascii="微软雅黑" w:eastAsia="微软雅黑" w:hAnsi="微软雅黑" w:hint="eastAsia"/>
                <w:b w:val="0"/>
                <w:bCs w:val="0"/>
              </w:rPr>
              <w:t>且报名单位至少有1家在经营的该品牌实体店。</w:t>
            </w:r>
          </w:p>
          <w:p w:rsidR="00EB21A4" w:rsidRPr="006170FB" w:rsidRDefault="00EB21A4" w:rsidP="00EB21A4">
            <w:pPr>
              <w:spacing w:line="300" w:lineRule="exact"/>
              <w:rPr>
                <w:color w:val="363636"/>
              </w:rPr>
            </w:pPr>
            <w:r w:rsidRPr="00E022CE">
              <w:rPr>
                <w:rStyle w:val="a6"/>
                <w:rFonts w:ascii="微软雅黑" w:eastAsia="微软雅黑" w:hAnsi="微软雅黑" w:hint="eastAsia"/>
                <w:bCs w:val="0"/>
              </w:rPr>
              <w:t>2.经营品项：</w:t>
            </w:r>
            <w:r w:rsidRPr="00E022CE">
              <w:rPr>
                <w:rStyle w:val="a6"/>
                <w:rFonts w:ascii="微软雅黑" w:eastAsia="微软雅黑" w:hAnsi="微软雅黑" w:hint="eastAsia"/>
                <w:b w:val="0"/>
                <w:bCs w:val="0"/>
              </w:rPr>
              <w:t>销售品牌旗下</w:t>
            </w:r>
            <w:r>
              <w:rPr>
                <w:rStyle w:val="a6"/>
                <w:rFonts w:ascii="微软雅黑" w:eastAsia="微软雅黑" w:hAnsi="微软雅黑" w:hint="eastAsia"/>
                <w:b w:val="0"/>
                <w:bCs w:val="0"/>
              </w:rPr>
              <w:t>烧鸡</w:t>
            </w:r>
            <w:r w:rsidRPr="00E022CE">
              <w:rPr>
                <w:rStyle w:val="a6"/>
                <w:rFonts w:ascii="微软雅黑" w:eastAsia="微软雅黑" w:hAnsi="微软雅黑" w:hint="eastAsia"/>
                <w:b w:val="0"/>
                <w:bCs w:val="0"/>
              </w:rPr>
              <w:t>产品。</w:t>
            </w:r>
          </w:p>
        </w:tc>
        <w:tc>
          <w:tcPr>
            <w:tcW w:w="1245" w:type="dxa"/>
            <w:tcBorders>
              <w:top w:val="outset" w:sz="6" w:space="0" w:color="auto"/>
              <w:left w:val="outset" w:sz="6" w:space="0" w:color="auto"/>
              <w:right w:val="outset" w:sz="6" w:space="0" w:color="auto"/>
            </w:tcBorders>
            <w:vAlign w:val="center"/>
          </w:tcPr>
          <w:p w:rsidR="00EB21A4" w:rsidRPr="006170FB" w:rsidRDefault="00EB21A4">
            <w:pPr>
              <w:widowControl/>
              <w:jc w:val="center"/>
              <w:rPr>
                <w:color w:val="363636"/>
              </w:rPr>
            </w:pPr>
            <w:r>
              <w:rPr>
                <w:rFonts w:hint="eastAsia"/>
                <w:color w:val="363636"/>
              </w:rPr>
              <w:t>3</w:t>
            </w:r>
          </w:p>
        </w:tc>
        <w:tc>
          <w:tcPr>
            <w:tcW w:w="1104" w:type="dxa"/>
            <w:tcBorders>
              <w:top w:val="outset" w:sz="6" w:space="0" w:color="auto"/>
              <w:left w:val="outset" w:sz="6" w:space="0" w:color="auto"/>
              <w:right w:val="outset" w:sz="6" w:space="0" w:color="auto"/>
            </w:tcBorders>
            <w:vAlign w:val="center"/>
          </w:tcPr>
          <w:p w:rsidR="00EB21A4" w:rsidRPr="006170FB" w:rsidRDefault="00EB21A4" w:rsidP="002B6B3C">
            <w:pPr>
              <w:widowControl/>
              <w:rPr>
                <w:color w:val="363636"/>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EB21A4" w:rsidRDefault="00EB21A4">
            <w:pPr>
              <w:widowControl/>
              <w:jc w:val="center"/>
              <w:rPr>
                <w:color w:val="363636"/>
              </w:rPr>
            </w:pPr>
          </w:p>
        </w:tc>
      </w:tr>
    </w:tbl>
    <w:p w:rsidR="006A5278" w:rsidRDefault="006A5278">
      <w:pPr>
        <w:widowControl/>
        <w:jc w:val="left"/>
        <w:rPr>
          <w:rFonts w:ascii="宋体" w:eastAsia="宋体" w:hAnsi="宋体" w:cs="宋体"/>
          <w:color w:val="363636"/>
          <w:kern w:val="0"/>
          <w:szCs w:val="21"/>
        </w:rPr>
      </w:pPr>
      <w:r>
        <w:rPr>
          <w:rStyle w:val="a6"/>
          <w:rFonts w:ascii="微软雅黑" w:eastAsia="微软雅黑" w:hAnsi="微软雅黑" w:hint="eastAsia"/>
          <w:color w:val="363636"/>
        </w:rPr>
        <w:t>二</w:t>
      </w:r>
      <w:r>
        <w:rPr>
          <w:rStyle w:val="a6"/>
          <w:rFonts w:ascii="微软雅黑" w:eastAsia="微软雅黑" w:hAnsi="微软雅黑"/>
          <w:color w:val="363636"/>
        </w:rPr>
        <w:t>、</w:t>
      </w:r>
      <w:r>
        <w:rPr>
          <w:rStyle w:val="a6"/>
          <w:rFonts w:ascii="微软雅黑" w:eastAsia="微软雅黑" w:hAnsi="微软雅黑" w:hint="eastAsia"/>
          <w:color w:val="363636"/>
        </w:rPr>
        <w:t>应租单位相关资质要求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6170FB">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6170FB">
        <w:rPr>
          <w:rFonts w:ascii="宋体" w:eastAsia="宋体" w:hAnsi="宋体" w:cs="宋体"/>
          <w:b/>
          <w:bCs/>
          <w:color w:val="363636"/>
          <w:kern w:val="0"/>
          <w:szCs w:val="21"/>
        </w:rPr>
        <w:t>1</w:t>
      </w:r>
      <w:r>
        <w:rPr>
          <w:rFonts w:ascii="宋体" w:eastAsia="宋体" w:hAnsi="宋体" w:cs="宋体" w:hint="eastAsia"/>
          <w:b/>
          <w:bCs/>
          <w:color w:val="363636"/>
          <w:kern w:val="0"/>
          <w:szCs w:val="21"/>
        </w:rPr>
        <w:t>月</w:t>
      </w:r>
      <w:r w:rsidR="006170FB">
        <w:rPr>
          <w:rFonts w:ascii="宋体" w:eastAsia="宋体" w:hAnsi="宋体" w:cs="宋体"/>
          <w:b/>
          <w:bCs/>
          <w:color w:val="363636"/>
          <w:kern w:val="0"/>
          <w:szCs w:val="21"/>
        </w:rPr>
        <w:t>12</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2911F9">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7328DF">
        <w:rPr>
          <w:rFonts w:ascii="宋体" w:eastAsia="宋体" w:hAnsi="宋体" w:cs="宋体"/>
          <w:b/>
          <w:bCs/>
          <w:color w:val="363636"/>
          <w:kern w:val="0"/>
          <w:szCs w:val="21"/>
        </w:rPr>
        <w:t>1</w:t>
      </w:r>
      <w:r>
        <w:rPr>
          <w:rFonts w:ascii="宋体" w:eastAsia="宋体" w:hAnsi="宋体" w:cs="宋体" w:hint="eastAsia"/>
          <w:b/>
          <w:bCs/>
          <w:color w:val="363636"/>
          <w:kern w:val="0"/>
          <w:szCs w:val="21"/>
        </w:rPr>
        <w:t>月</w:t>
      </w:r>
      <w:r w:rsidR="006170FB">
        <w:rPr>
          <w:rFonts w:ascii="宋体" w:eastAsia="宋体" w:hAnsi="宋体" w:cs="宋体" w:hint="eastAsia"/>
          <w:b/>
          <w:bCs/>
          <w:color w:val="363636"/>
          <w:kern w:val="0"/>
          <w:szCs w:val="21"/>
        </w:rPr>
        <w:t>1</w:t>
      </w:r>
      <w:r w:rsidR="006170FB">
        <w:rPr>
          <w:rFonts w:ascii="宋体" w:eastAsia="宋体" w:hAnsi="宋体" w:cs="宋体"/>
          <w:b/>
          <w:bCs/>
          <w:color w:val="363636"/>
          <w:kern w:val="0"/>
          <w:szCs w:val="21"/>
        </w:rPr>
        <w:t>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lastRenderedPageBreak/>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9F1FE6" w:rsidRDefault="009F1FE6"/>
    <w:sectPr w:rsidR="009F1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0F" w:rsidRDefault="00E3000F" w:rsidP="008C7D4D">
      <w:r>
        <w:separator/>
      </w:r>
    </w:p>
  </w:endnote>
  <w:endnote w:type="continuationSeparator" w:id="0">
    <w:p w:rsidR="00E3000F" w:rsidRDefault="00E3000F" w:rsidP="008C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0F" w:rsidRDefault="00E3000F" w:rsidP="008C7D4D">
      <w:r>
        <w:separator/>
      </w:r>
    </w:p>
  </w:footnote>
  <w:footnote w:type="continuationSeparator" w:id="0">
    <w:p w:rsidR="00E3000F" w:rsidRDefault="00E3000F" w:rsidP="008C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C4F0B"/>
    <w:rsid w:val="000C55B9"/>
    <w:rsid w:val="000E41FE"/>
    <w:rsid w:val="000F04CD"/>
    <w:rsid w:val="000F2E2E"/>
    <w:rsid w:val="00113707"/>
    <w:rsid w:val="00113882"/>
    <w:rsid w:val="00122374"/>
    <w:rsid w:val="00122D2E"/>
    <w:rsid w:val="0012339E"/>
    <w:rsid w:val="00135D6A"/>
    <w:rsid w:val="00157A6D"/>
    <w:rsid w:val="00183A85"/>
    <w:rsid w:val="00183AD1"/>
    <w:rsid w:val="00190D88"/>
    <w:rsid w:val="001A1784"/>
    <w:rsid w:val="001B3866"/>
    <w:rsid w:val="001C19D2"/>
    <w:rsid w:val="001F0A37"/>
    <w:rsid w:val="0020468B"/>
    <w:rsid w:val="00214E47"/>
    <w:rsid w:val="00220F36"/>
    <w:rsid w:val="0023136C"/>
    <w:rsid w:val="00253FFC"/>
    <w:rsid w:val="002634BD"/>
    <w:rsid w:val="00287331"/>
    <w:rsid w:val="002911F9"/>
    <w:rsid w:val="002B6B3C"/>
    <w:rsid w:val="0030197E"/>
    <w:rsid w:val="00306FFC"/>
    <w:rsid w:val="003206C0"/>
    <w:rsid w:val="00330B2A"/>
    <w:rsid w:val="003402E5"/>
    <w:rsid w:val="00344BC7"/>
    <w:rsid w:val="0035172C"/>
    <w:rsid w:val="00357EC8"/>
    <w:rsid w:val="003702F1"/>
    <w:rsid w:val="00380872"/>
    <w:rsid w:val="00397BFB"/>
    <w:rsid w:val="003C4F76"/>
    <w:rsid w:val="003D5C22"/>
    <w:rsid w:val="00400E93"/>
    <w:rsid w:val="00444CB5"/>
    <w:rsid w:val="004B31EA"/>
    <w:rsid w:val="004C4BE2"/>
    <w:rsid w:val="004D12C1"/>
    <w:rsid w:val="004E4DA2"/>
    <w:rsid w:val="004F22A4"/>
    <w:rsid w:val="004F45ED"/>
    <w:rsid w:val="005051ED"/>
    <w:rsid w:val="005173B6"/>
    <w:rsid w:val="00534194"/>
    <w:rsid w:val="00545C4A"/>
    <w:rsid w:val="00556ABC"/>
    <w:rsid w:val="00556FC6"/>
    <w:rsid w:val="00566F40"/>
    <w:rsid w:val="0058169E"/>
    <w:rsid w:val="005845EF"/>
    <w:rsid w:val="00592824"/>
    <w:rsid w:val="005D07CB"/>
    <w:rsid w:val="005D4B1C"/>
    <w:rsid w:val="005E0685"/>
    <w:rsid w:val="005E4072"/>
    <w:rsid w:val="005E6B31"/>
    <w:rsid w:val="005F10A9"/>
    <w:rsid w:val="005F4D95"/>
    <w:rsid w:val="005F591E"/>
    <w:rsid w:val="006170FB"/>
    <w:rsid w:val="0062775F"/>
    <w:rsid w:val="0063119E"/>
    <w:rsid w:val="0065743D"/>
    <w:rsid w:val="00676FE8"/>
    <w:rsid w:val="00687A29"/>
    <w:rsid w:val="006A5278"/>
    <w:rsid w:val="006C7ABA"/>
    <w:rsid w:val="006F15BB"/>
    <w:rsid w:val="007328DF"/>
    <w:rsid w:val="007360B7"/>
    <w:rsid w:val="00745629"/>
    <w:rsid w:val="007532D3"/>
    <w:rsid w:val="00767F7A"/>
    <w:rsid w:val="007A349D"/>
    <w:rsid w:val="007B4542"/>
    <w:rsid w:val="007C0081"/>
    <w:rsid w:val="007E469A"/>
    <w:rsid w:val="007E65F7"/>
    <w:rsid w:val="007E7EAB"/>
    <w:rsid w:val="00800A4E"/>
    <w:rsid w:val="00802A9A"/>
    <w:rsid w:val="008078F7"/>
    <w:rsid w:val="00824781"/>
    <w:rsid w:val="008448D6"/>
    <w:rsid w:val="008577C5"/>
    <w:rsid w:val="008606BD"/>
    <w:rsid w:val="008721BC"/>
    <w:rsid w:val="008863FA"/>
    <w:rsid w:val="00890E23"/>
    <w:rsid w:val="0089615B"/>
    <w:rsid w:val="008B3A61"/>
    <w:rsid w:val="008C7D4D"/>
    <w:rsid w:val="008E4759"/>
    <w:rsid w:val="008F13E1"/>
    <w:rsid w:val="008F409B"/>
    <w:rsid w:val="00920CFC"/>
    <w:rsid w:val="009244DD"/>
    <w:rsid w:val="00941B2C"/>
    <w:rsid w:val="00947CD4"/>
    <w:rsid w:val="00966EBF"/>
    <w:rsid w:val="009A4739"/>
    <w:rsid w:val="009B4552"/>
    <w:rsid w:val="009D4571"/>
    <w:rsid w:val="009F1FE6"/>
    <w:rsid w:val="00A12299"/>
    <w:rsid w:val="00A26483"/>
    <w:rsid w:val="00A3669D"/>
    <w:rsid w:val="00A44E12"/>
    <w:rsid w:val="00A5724D"/>
    <w:rsid w:val="00A57E8C"/>
    <w:rsid w:val="00A862A4"/>
    <w:rsid w:val="00AA4084"/>
    <w:rsid w:val="00AC12C0"/>
    <w:rsid w:val="00AD1C57"/>
    <w:rsid w:val="00AE5388"/>
    <w:rsid w:val="00AE7BD4"/>
    <w:rsid w:val="00B14540"/>
    <w:rsid w:val="00B367D9"/>
    <w:rsid w:val="00B4063B"/>
    <w:rsid w:val="00B428A9"/>
    <w:rsid w:val="00B46E44"/>
    <w:rsid w:val="00B54982"/>
    <w:rsid w:val="00B56F82"/>
    <w:rsid w:val="00B600A1"/>
    <w:rsid w:val="00B749E3"/>
    <w:rsid w:val="00BA4D29"/>
    <w:rsid w:val="00BB5DAE"/>
    <w:rsid w:val="00BC3011"/>
    <w:rsid w:val="00BC4FAF"/>
    <w:rsid w:val="00BC62F1"/>
    <w:rsid w:val="00BE751D"/>
    <w:rsid w:val="00BF29C4"/>
    <w:rsid w:val="00C11288"/>
    <w:rsid w:val="00C4522C"/>
    <w:rsid w:val="00C45E1E"/>
    <w:rsid w:val="00C57AE4"/>
    <w:rsid w:val="00C66C1D"/>
    <w:rsid w:val="00C76F14"/>
    <w:rsid w:val="00C8525B"/>
    <w:rsid w:val="00C87A59"/>
    <w:rsid w:val="00C94AC8"/>
    <w:rsid w:val="00CB5265"/>
    <w:rsid w:val="00CB5F3C"/>
    <w:rsid w:val="00CF5780"/>
    <w:rsid w:val="00CF6365"/>
    <w:rsid w:val="00D21AED"/>
    <w:rsid w:val="00D261DD"/>
    <w:rsid w:val="00D36EE1"/>
    <w:rsid w:val="00D4043E"/>
    <w:rsid w:val="00D86690"/>
    <w:rsid w:val="00DE5FC3"/>
    <w:rsid w:val="00DF42CD"/>
    <w:rsid w:val="00DF6A93"/>
    <w:rsid w:val="00E022CE"/>
    <w:rsid w:val="00E030C1"/>
    <w:rsid w:val="00E126DB"/>
    <w:rsid w:val="00E210A5"/>
    <w:rsid w:val="00E3000F"/>
    <w:rsid w:val="00EA4DBF"/>
    <w:rsid w:val="00EB21A4"/>
    <w:rsid w:val="00EB5213"/>
    <w:rsid w:val="00EB6432"/>
    <w:rsid w:val="00EF1560"/>
    <w:rsid w:val="00F10EAB"/>
    <w:rsid w:val="00F320CA"/>
    <w:rsid w:val="00F41693"/>
    <w:rsid w:val="00F43E99"/>
    <w:rsid w:val="00F63FEA"/>
    <w:rsid w:val="00F6565B"/>
    <w:rsid w:val="00F93715"/>
    <w:rsid w:val="00F94380"/>
    <w:rsid w:val="00FB451D"/>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113</cp:revision>
  <cp:lastPrinted>2020-12-29T01:47:00Z</cp:lastPrinted>
  <dcterms:created xsi:type="dcterms:W3CDTF">2019-07-12T02:51:00Z</dcterms:created>
  <dcterms:modified xsi:type="dcterms:W3CDTF">2021-01-12T07:07:00Z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